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Nevera R Embarks on European Roadshow with a Series of Events in Zurich</w:t>
      </w:r>
    </w:p>
    <w:p>
      <w:pPr>
        <w:spacing w:line="240" w:lineRule="auto"/>
      </w:pPr>
      <w:r>
        <w:rPr/>
        <w:t xml:space="preserve">November 6,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groundbreaking Rimac Nevera R – the latest evolution in the Nevera family – is embarking on a European roadshow following its world debut in the USA and the events from West to East Coast. </w:t>
      </w:r>
    </w:p>
    <w:p>
      <w:pPr>
        <w:spacing w:lineRule="auto"/>
      </w:pPr>
      <w:r>
        <w:rPr/>
        <w:t xml:space="preserve">The European roadshow of the 2107hp hypercar began with a private customer event at Rimac Zurich, operated by Schmohl. This event gave a select group of enthusiasts and clients a unique first opportunity to experience the Nevera R up close in an intimate setting. It will allow attendees to appreciate the bold design up close and understand how more extreme aero enhancements instill the Nevera R with an entirely different visual personality. The Rimac Nevera is also showcased at the Auto Zurich show 7-10 November, introducing the Nevera R to potential customers and thousands of Swiss automotive enthusiasts.</w:t>
      </w:r>
    </w:p>
    <w:p>
      <w:pPr>
        <w:spacing w:lineRule="auto"/>
      </w:pPr>
      <w:r>
        <w:rPr/>
        <w:t xml:space="preserve">The Nevera R takes the engineering excellence of the Nevera to new heights. With a refined game-changing powertrain, the Nevera R achieves an impressive increase in peak power, delivering 2107hp, compared with the Nevera’s 1914 horsepower. Rimac’s engineers have fine-tuned the car’s quad-motor setup and advanced all-wheel torque-vectoring system, creating even sharper handling and improved cornering agility for the ultimate high-performance driving experience. Additionally, the Nevera R’s performance-oriented 108kWh battery enables it to sustain peak performance for longer, ensuring an exhilarating driving experience that goes beyond the standard Nevera’s already remarkable capabilities.</w:t>
      </w:r>
    </w:p>
    <w:p>
      <w:pPr>
        <w:spacing w:lineRule="auto"/>
      </w:pPr>
      <w:r>
        <w:rPr/>
        <w:t xml:space="preserve">Following Zurich, the Nevera R’s roadshow will continue this year to premier locations across Europe, with private, invitation-only events scheduled at Rimac Munich in partnership with Dörr Group, Rimac Katowice in Poland, Rimac Rotterdam with Pon Luxury &amp; Performance Cars, Rimac London with H.R. Owen and finally Rimac Düsseldorf, operated by Gottfried Scholz Premium. Each event is designed to provide a tailored experience which offers clients a closer look at the unique technology that set the Nevera R apart.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N_8YigagUH4BlMqBWpeSt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N_8YigagUH4BlMqBWpeSt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2WlsT5bzqcSgLQodJtGRe.png" TargetMode="Internal"/>
  <Relationship Id="rId2" Type="http://schemas.openxmlformats.org/officeDocument/2006/relationships/image" Target="media/image-N_8YigagUH4BlMqBWpeSt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Nevera R Embarks on European Roadshow with a Series of Events in Zurich</dc:title>
  <dc:subject/>
  <dc:creator>Rimac Newsroom</dc:creator>
  <cp:keywords/>
  <dc:description>The groundbreaking Rimac Nevera R – the latest evolution in the Nevera family – is embarking on a European roadshow following its world debut in the USA and the events from West to East Coast. </dc:description>
  <cp:lastModifiedBy>Rimac Newsroom</cp:lastModifiedBy>
  <cp:revision>1</cp:revision>
  <dcterms:created xsi:type="dcterms:W3CDTF">2024-11-06T20:36:23.088Z</dcterms:created>
  <dcterms:modified xsi:type="dcterms:W3CDTF">2024-11-06T20:36:23.088Z</dcterms:modified>
</cp:coreProperties>
</file>