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debuts in Tokyo, Japan </w:t>
      </w:r>
    </w:p>
    <w:p>
      <w:pPr>
        <w:spacing w:line="240" w:lineRule="auto"/>
      </w:pPr>
      <w:r>
        <w:rPr/>
        <w:t xml:space="preserve">September 14, 2023</w:t>
      </w:r>
    </w:p>
    <w:p>
      <w:pPr>
        <w:spacing w:lineRule="auto"/>
      </w:pPr>
      <w:r>
        <w:rPr/>
      </w:r>
    </w:p>
    <w:p>
      <w:pPr>
        <w:spacing w:lineRule="auto"/>
      </w:pPr>
      <w:r>
        <w:rPr>
          <w:b/>
        </w:rPr>
        <w:t xml:space="preserve">Rimac continues its roadshow in Japan as part of the brand’s debut in to the key Asian high performance auto markets.  As part of the company’s commitment to the vast hyper-performance fanbase in Japan, Rimac Tokyo is established.  </w:t>
      </w:r>
    </w:p>
    <w:p>
      <w:pPr>
        <w:spacing w:lineRule="auto"/>
      </w:pPr>
      <w:r>
        <w:rPr/>
        <w:t xml:space="preserve">Working closely with local partner BINGO Sports, Rimac Tokyo hosted a series of events for clients, prospects, fans and media – complete with closed course test drives of the Nevera hypercar.</w:t>
      </w:r>
    </w:p>
    <w:p>
      <w:pPr>
        <w:spacing w:lineRule="auto"/>
      </w:pPr>
      <w:r>
        <w:rPr/>
        <w:t xml:space="preserve">BINGO Sports is among the leading collector car businesses in Japan, with a focus on establishing the Rimac brand and accelerating its growth in the Japanese market, further expanding the company's global network of customers and partners.</w:t>
      </w:r>
    </w:p>
    <w:p>
      <w:pPr>
        <w:spacing w:lineRule="auto"/>
      </w:pPr>
      <w:r>
        <w:rPr/>
      </w:r>
    </w:p>
    <w:p>
      <w:pPr>
        <w:spacing w:lineRule="auto"/>
      </w:pPr>
      <w:r>
        <w:rPr>
          <w:i/>
        </w:rPr>
        <w:t xml:space="preserve">"We are thrilled to be partnering with BINGO Sports, establishing Rimac Tokyo to expand our footprint in Japan and the broader Asian hypercar market. BINGO is a company that shares our passion for innovation and performance, and its extensive network and experience in the collector car sector in Japan is unmatched. Working with them will be invaluable as Rimac continues to grow and expand in Japan and across Asia."</w:t>
      </w:r>
    </w:p>
    <w:p>
      <w:pPr>
        <w:spacing w:lineRule="auto"/>
      </w:pPr>
      <w:r>
        <w:rPr>
          <w:b/>
        </w:rPr>
        <w:t xml:space="preserve">Roni Kert</w:t>
      </w:r>
      <w:r>
        <w:rPr/>
        <w:br w:type="textWrapping"/>
      </w:r>
      <w:r>
        <w:rPr/>
        <w:t xml:space="preserve">Head of Sales, Rimac Automobili</w:t>
      </w:r>
    </w:p>
    <w:p>
      <w:pPr>
        <w:spacing w:lineRule="auto"/>
      </w:pPr>
      <w:r>
        <w:rPr/>
      </w:r>
    </w:p>
    <w:p>
      <w:pPr>
        <w:spacing w:lineRule="auto"/>
      </w:pPr>
      <w:r>
        <w:rPr/>
      </w:r>
    </w:p>
    <w:p>
      <w:pPr>
        <w:spacing w:lineRule="auto"/>
      </w:pPr>
      <w:r>
        <w:rPr>
          <w:i/>
        </w:rPr>
        <w:t xml:space="preserve">"With Rimac we add the pinnacle of electrified performance to our portfolio of ultimate collectors cars, from 90s supercars to cherished Japanese classics and now the cutting edge of luxury and hypercars with the Nevera. We are proud of our 20-year history in curating the very best of collectors cars for the Japanese market. Now we move to the next level and represent history in the making with Mate Rimac and his team’s unprecedented fully electric hypercar."</w:t>
      </w:r>
    </w:p>
    <w:p>
      <w:pPr>
        <w:spacing w:lineRule="auto"/>
      </w:pPr>
      <w:r>
        <w:rPr>
          <w:b/>
        </w:rPr>
        <w:t xml:space="preserve">Shinji Takei</w:t>
      </w:r>
      <w:r>
        <w:rPr/>
        <w:br w:type="textWrapping"/>
      </w:r>
      <w:r>
        <w:rPr/>
        <w:t xml:space="preserve">CEO, BINGO Sports</w:t>
      </w:r>
    </w:p>
    <w:p>
      <w:pPr>
        <w:spacing w:lineRule="auto"/>
      </w:pPr>
      <w:r>
        <w:rPr/>
      </w:r>
    </w:p>
    <w:p>
      <w:pPr>
        <w:spacing w:lineRule="auto"/>
      </w:pPr>
      <w:r>
        <w:rPr/>
        <w:t xml:space="preserve">The Rimac Nevera is the ultimate record breaking hypercar. Having set 25 world performance records this year alone, it represents the pinnacle of electric performance and cutting-edge technology, boasting both stunning design and incredible power. Designed, engineered, optimized and built in-house at Rimac in Croatia, this hypercar has set a new benchmark for the automotive industry, with only 150 examples to ever be built. The Nevera has been independently verified as the quickest production vehicle in the world and fastest electric vehicle in the world with a top speed of 412 kph / 256 mph.</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90dgniB88NrJidY3C348-.png"/>
          <graphic xmlns="http://schemas.openxmlformats.org/drawingml/2006/main">
            <graphicData uri="http://schemas.openxmlformats.org/drawingml/2006/picture">
              <pic xmlns="http://schemas.openxmlformats.org/drawingml/2006/picture">
                <nvPicPr>
                  <cNvPr id="2" name="image-90dgniB88NrJidY3C348-.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qKtYqg8chWDVGH9SpQGJ7.png" TargetMode="Internal"/>
  <Relationship Id="rId2" Type="http://schemas.openxmlformats.org/officeDocument/2006/relationships/image" Target="media/image-90dgniB88NrJidY3C348-.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debuts in Tokyo, Japan </dc:title>
  <dc:subject/>
  <dc:creator>Rimac Newsroom</dc:creator>
  <cp:keywords/>
  <dc:description>Rimac continues its roadshow in Japan as part of the brand’s debut in to the key Asian high performance auto markets.  As part of the company’s commitment to the vast hyper-performance fanbase in Japan, Rimac Tokyo is established.  </dc:description>
  <cp:lastModifiedBy>Rimac Newsroom</cp:lastModifiedBy>
  <cp:revision>1</cp:revision>
  <dcterms:created xsi:type="dcterms:W3CDTF">2025-04-01T12:37:10.929Z</dcterms:created>
  <dcterms:modified xsi:type="dcterms:W3CDTF">2025-04-01T12:37:10.929Z</dcterms:modified>
</cp:coreProperties>
</file>