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Makes East Coast Debut in New York City</w:t>
      </w:r>
    </w:p>
    <w:p>
      <w:pPr>
        <w:spacing w:line="240" w:lineRule="auto"/>
      </w:pPr>
      <w:r>
        <w:rPr/>
        <w:t xml:space="preserve">September 12, 2024</w:t>
      </w:r>
    </w:p>
    <w:p>
      <w:pPr>
        <w:spacing w:lineRule="auto"/>
      </w:pPr>
      <w:r>
        <w:rPr/>
      </w:r>
    </w:p>
    <w:p>
      <w:pPr>
        <w:spacing w:lineRule="auto"/>
      </w:pPr>
      <w:r>
        <w:rPr>
          <w:b/>
        </w:rPr>
        <w:t xml:space="preserve">Rimac Automobili debuts the all-new Nevera R hyper sportscar on the East Coast with stops in New York and Connecticut.  </w:t>
      </w:r>
    </w:p>
    <w:p>
      <w:pPr>
        <w:spacing w:lineRule="auto"/>
      </w:pPr>
      <w:r>
        <w:rPr/>
        <w:t xml:space="preserve">Following the widely celebrated premiere of the Nevera R at The Quail, A Motorsports Gathering, the latest addition to the Nevera family, the Nevera R, began its tour of the northeastern United States with a showcase in New York City’s famed Times Square. The electric hyper sportscar will then make its way to Long Island for The Bridge classic car show on Saturday, September 14, followed by stops at local showrooms in Rimac Greenwich, CT, in partnership with Miller Motorcars, and Rimac New York, Manhattan, NY, in collaboration with Manhattan Motorcars.</w:t>
      </w:r>
    </w:p>
    <w:p>
      <w:pPr>
        <w:spacing w:lineRule="auto"/>
      </w:pPr>
      <w:r>
        <w:rPr/>
      </w:r>
    </w:p>
    <w:p>
      <w:pPr>
        <w:spacing w:lineRule="auto"/>
      </w:pPr>
      <w:r>
        <w:rPr>
          <w:i/>
        </w:rPr>
        <w:t xml:space="preserve">"The Nevera represents a landmark in automotive performance: a record-shattering car capable of setting new standards at the Nürburgring Nordschleife while also providing the comfort to drive thousands of miles across continents. When we set out to re-engineer this hyper-GT, we turned to our customers for feedback. We were challenged to further expand on the Nevera’s driving capabilities with increased cornering performance and the latest in-car technology. So, the Nevera R was born. We unveiled this passion project during Monterey Car Week in August, and now we are excited to bring the Nevera R to one of the largest hypercar markets in the United States during its East Coast debut.”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Building on its predecessor, the Nevera R is designed for cornering and an even quicker straight-line performance, reaching 300 km/h (186 mph) in 8.66s. In line with Rimac’s </w:t>
      </w:r>
      <w:r>
        <w:rPr>
          <w:b/>
        </w:rPr>
        <w:t xml:space="preserve">radical, rebellious </w:t>
      </w:r>
      <w:r>
        <w:rPr/>
        <w:t xml:space="preserve">and </w:t>
      </w:r>
      <w:r>
        <w:rPr>
          <w:b/>
        </w:rPr>
        <w:t xml:space="preserve">relentless</w:t>
      </w:r>
      <w:r>
        <w:rPr/>
        <w:t xml:space="preserve"> brand philosophy, the Nevera R features</w:t>
      </w:r>
      <w:r>
        <w:rPr/>
      </w:r>
      <w:r>
        <w:rPr/>
        <w:t xml:space="preserve">2,107 hp, a next generation 108kWh Rimac battery pack, and cutting-edge technology. Further enhancing the car’s capabilities, the Nevera R was designed with an aggressive aero package that includes a fixed rear wing and large diffuser, increasing downforce by 15% and aerodynamic efficiency by 10%. The Michelin Cup 2 tires fitted to the vehicle reduce understeer by 10%, while lateral grip increases by 5%. These developments combined with the next-generation Rimac All-Wheel Torque Vectoring, which has been adjusted to take advantage of the high-performance tires, and the EVO2 carbon ceramic brakes allow the Nevera R to shave 3.8 seconds from the Nevera’s Nardo Handling Track time.</w:t>
      </w:r>
    </w:p>
    <w:p>
      <w:pPr>
        <w:spacing w:lineRule="auto"/>
      </w:pPr>
      <w:r>
        <w:rPr/>
        <w:t xml:space="preserve">Designed with clean surfaces and perfect proportions, the Nevera R features a lower, sleeker appearance that embodies the sportscar’s aggressive nature. In addition to cutting-edge technology, the interior can be customized to enhance the driver-focused design with a variety of color and trim options, including painted carbon to match the vehicle’s exterior.</w:t>
      </w:r>
    </w:p>
    <w:p>
      <w:pPr>
        <w:spacing w:lineRule="auto"/>
      </w:pP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The Nevera R is limited to 40 units worldwide, with a starting price of 2.3 million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0TzT2krND7Cd-nQKOl3.png"/>
          <graphic xmlns="http://schemas.openxmlformats.org/drawingml/2006/main">
            <graphicData uri="http://schemas.openxmlformats.org/drawingml/2006/picture">
              <pic xmlns="http://schemas.openxmlformats.org/drawingml/2006/picture">
                <nvPicPr>
                  <cNvPr id="2" name="image-n-0TzT2krND7Cd-nQKOl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pJECaTD7Tcw0VpSzIf-1.png" TargetMode="Internal"/>
  <Relationship Id="rId2" Type="http://schemas.openxmlformats.org/officeDocument/2006/relationships/image" Target="media/image-n-0TzT2krND7Cd-nQKOl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Makes East Coast Debut in New York City</dc:title>
  <dc:subject/>
  <dc:creator>Rimac Newsroom</dc:creator>
  <cp:keywords/>
  <dc:description>Rimac Automobili debuts the all-new Nevera R hyper sportscar on the East Coast with stops in New York and Connecticut.  </dc:description>
  <cp:lastModifiedBy>Rimac Newsroom</cp:lastModifiedBy>
  <cp:revision>1</cp:revision>
  <dcterms:created xsi:type="dcterms:W3CDTF">2024-11-21T11:24:42.100Z</dcterms:created>
  <dcterms:modified xsi:type="dcterms:W3CDTF">2024-11-21T11:24:42.100Z</dcterms:modified>
</cp:coreProperties>
</file>