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R on Display at the Brussels Motor Show </w:t>
      </w:r>
    </w:p>
    <w:p>
      <w:pPr>
        <w:spacing w:line="240" w:lineRule="auto"/>
      </w:pPr>
      <w:r>
        <w:rPr/>
        <w:t xml:space="preserve">January 16, 2025</w:t>
      </w:r>
    </w:p>
    <w:p>
      <w:pPr>
        <w:spacing w:lineRule="auto"/>
      </w:pPr>
      <w:r>
        <w:rPr/>
      </w:r>
    </w:p>
    <w:p>
      <w:pPr>
        <w:spacing w:lineRule="auto"/>
      </w:pPr>
      <w:r>
        <w:rPr>
          <w:b/>
        </w:rPr>
        <w:t xml:space="preserve">The groundbreaking Nevera R, Rimac's latest 2,107 hp electric hyper sportscar, has made its Belgian premiere at the 101st Brussels Motor Show with the country’s luxury automotive retailer and Rimac Automobili dealer partner, D’Ieteren. </w:t>
      </w:r>
    </w:p>
    <w:p>
      <w:pPr>
        <w:spacing w:lineRule="auto"/>
      </w:pPr>
      <w:r>
        <w:rPr/>
        <w:t xml:space="preserve">Following Stateside appearances in California and in New York with Manhattan Motorcars, the Rimac Nevera R is currently on a European Tour, which has so far taken it to Switzerland, Poland, Germany and the Netherlands. Its latest stop in Brussels saw it take to the stage at the 100-year-old motor show, presented by Bugatti Rimac CEO Mate Rimac.</w:t>
      </w:r>
    </w:p>
    <w:p>
      <w:pPr>
        <w:spacing w:lineRule="auto"/>
      </w:pPr>
      <w:r>
        <w:rPr/>
      </w:r>
    </w:p>
    <w:p>
      <w:pPr>
        <w:spacing w:lineRule="auto"/>
      </w:pPr>
      <w:r>
        <w:rPr>
          <w:i/>
        </w:rPr>
        <w:t xml:space="preserve">"When we developed the Nevera R, we listened carefully to our customers who wanted to discover just how far we could push the Nevera’s cornering ability. This car represents our relentless pursuit of performance, pushing the boundaries of what's possible. We've created something that not only delivers unprecedented performance but also embodies classic supercar proportions with its aggressive stance, fixed rear wing, and forward-leaning silhouette. First in America, and now here in Europe, we’re allowing as many people as possible to see a car that they may never see again, given only 40 will ever be produced.”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Nevera R represents a bold evolution of Rimac's groundbreaking Nevera platform, pushing the boundaries of electric performance with its enhanced focus on cornering capabilities. The vehicle showcases an aggressive aerodynamic package, including a fixed rear wing and large diffuser that increase downforce by 15% while improving aerodynamic efficiency by 10%. It has evolved the Nevera from Hyper GT into Hyper Sportscar.</w:t>
      </w:r>
    </w:p>
    <w:p>
      <w:pPr>
        <w:spacing w:lineRule="auto"/>
      </w:pPr>
      <w:r>
        <w:rPr/>
        <w:t xml:space="preserve">With 2,107 hp available from its next-generation 108kWh Rimac battery pack and quad electric motors, the Nevera R achieves remarkable performance figures, including a 0-60 mph time of just 1.74 seconds and a top speed of 412 km/h (256 mph). It reaches 300 km/h (186 mph) in just 8.66 seconds.</w:t>
      </w:r>
    </w:p>
    <w:p>
      <w:pPr>
        <w:spacing w:lineRule="auto"/>
      </w:pPr>
      <w:r>
        <w:rPr/>
        <w:t xml:space="preserve">Limited to just 40 units worldwide, with a starting price of 2.3 million EUR, the Nevera R represents the pinnacle of electric vehicle performance and technology. The car will be on display throughout the Brussels Motor Show, which runs from January 10-19, 2025, at Brussels Expo.</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aAy9BELdCJSSV9q4cTvp.png"/>
          <graphic xmlns="http://schemas.openxmlformats.org/drawingml/2006/main">
            <graphicData uri="http://schemas.openxmlformats.org/drawingml/2006/picture">
              <pic xmlns="http://schemas.openxmlformats.org/drawingml/2006/picture">
                <nvPicPr>
                  <cNvPr id="2" name="image-SaAy9BELdCJSSV9q4cTv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E507cFPQKPD4FOm16syd.png" TargetMode="Internal"/>
  <Relationship Id="rId2" Type="http://schemas.openxmlformats.org/officeDocument/2006/relationships/image" Target="media/image-SaAy9BELdCJSSV9q4cTv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R on Display at the Brussels Motor Show </dc:title>
  <dc:subject/>
  <dc:creator>Rimac Newsroom</dc:creator>
  <cp:keywords/>
  <dc:description>The groundbreaking Nevera R, Rimac's latest 2,107 hp electric hyper sportscar, has made its Belgian premiere at the 101st Brussels Motor Show with the country’s luxury automotive retailer and Rimac Automobili dealer partner, D’Ieteren. </dc:description>
  <cp:lastModifiedBy>Rimac Newsroom</cp:lastModifiedBy>
  <cp:revision>1</cp:revision>
  <dcterms:created xsi:type="dcterms:W3CDTF">2025-01-30T14:08:13.932Z</dcterms:created>
  <dcterms:modified xsi:type="dcterms:W3CDTF">2025-01-30T14:08:13.932Z</dcterms:modified>
</cp:coreProperties>
</file>